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jc w:val="left"/>
        <w:rPr>
          <w:rFonts w:hint="eastAsia" w:ascii="Times New Roman" w:hAnsi="Times New Roman" w:eastAsia="黑体" w:cs="Times New Roman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u w:val="none"/>
          <w:lang w:val="en-US" w:eastAsia="zh-CN"/>
        </w:rPr>
        <w:t>附</w:t>
      </w:r>
      <w:r>
        <w:rPr>
          <w:rFonts w:hint="eastAsia" w:ascii="Times New Roman" w:hAnsi="Times New Roman" w:eastAsia="黑体" w:cs="Times New Roman"/>
          <w:color w:val="auto"/>
          <w:spacing w:val="0"/>
          <w:sz w:val="32"/>
          <w:szCs w:val="32"/>
          <w:u w:val="none"/>
          <w:lang w:val="en-US" w:eastAsia="zh-CN"/>
        </w:rPr>
        <w:t>件1</w:t>
      </w:r>
    </w:p>
    <w:p>
      <w:pPr>
        <w:widowControl/>
        <w:shd w:val="clear" w:color="auto" w:fill="FFFFFF"/>
        <w:spacing w:line="480" w:lineRule="atLeast"/>
        <w:jc w:val="left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8"/>
          <w:sz w:val="44"/>
          <w:szCs w:val="44"/>
          <w:shd w:val="clear" w:color="auto" w:fill="FFFFFF"/>
        </w:rPr>
        <w:t>屯溪区2022年公开招聘乡村振兴农村专职工作者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8"/>
          <w:sz w:val="44"/>
          <w:szCs w:val="44"/>
          <w:shd w:val="clear" w:color="auto" w:fill="FFFFFF"/>
          <w:lang w:val="en-US" w:eastAsia="zh-CN"/>
        </w:rPr>
        <w:t>1001-1002岗位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8"/>
          <w:sz w:val="44"/>
          <w:szCs w:val="44"/>
          <w:shd w:val="clear" w:color="auto" w:fill="FFFFFF"/>
        </w:rPr>
        <w:t>入围体检考察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8"/>
          <w:sz w:val="44"/>
          <w:szCs w:val="44"/>
          <w:shd w:val="clear" w:color="auto" w:fill="FFFFFF"/>
        </w:rPr>
        <w:t>人员名单</w:t>
      </w:r>
    </w:p>
    <w:p>
      <w:pPr>
        <w:rPr>
          <w:rFonts w:hint="eastAsia"/>
        </w:rPr>
      </w:pPr>
    </w:p>
    <w:tbl>
      <w:tblPr>
        <w:tblStyle w:val="3"/>
        <w:tblW w:w="9670" w:type="dxa"/>
        <w:tblInd w:w="-3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124"/>
        <w:gridCol w:w="3181"/>
        <w:gridCol w:w="1350"/>
        <w:gridCol w:w="1170"/>
        <w:gridCol w:w="1350"/>
        <w:gridCol w:w="7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岗位代码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招聘单位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准考证号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抽签号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专业测试成绩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屯光镇人民政府、黎阳镇人民政府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202301080129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79.84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屯光镇人民政府、黎阳镇人民政府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202301080102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79.46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3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屯光镇人民政府、黎阳镇人民政府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202301080126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4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屯光镇人民政府、黎阳镇人民政府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202301080104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5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屯光镇人民政府、黎阳镇人民政府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202301080206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77.34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6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屯光镇人民政府、黎阳镇人民政府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202301080107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77.34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屯光镇人民政府、黎阳镇人民政府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202301080119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76.96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阳湖镇人民政府、奕棋镇人民政府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202301080505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77.62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阳湖镇人民政府、奕棋镇人民政府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202301080326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阳湖镇人民政府、奕棋镇人民政府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202301080408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75.88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阳湖镇人民政府、奕棋镇人民政府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202301080323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75.48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阳湖镇人民政府、奕棋镇人民政府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202301080412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阳湖镇人民政府、奕棋镇人民政府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202301080306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74.96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阳湖镇人民政府、奕棋镇人民政府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202301080403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74.94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阳湖镇人民政府、奕棋镇人民政府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202301080426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74.52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阳湖镇人民政府、奕棋镇人民政府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202301080329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74.44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MzM4ZjAwZjUzNDZmOGI3NGZiNDZmYWIzNGFjYzEifQ=="/>
  </w:docVars>
  <w:rsids>
    <w:rsidRoot w:val="00000000"/>
    <w:rsid w:val="2C42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2023-01-15T09:53:02Z</dcterms:created>
  <dc:creator>Administrator</dc:creator>
  <cp:lastModifiedBy>Jzbsbsh</cp:lastModifiedBy>
  <dcterms:modified xsi:type="dcterms:W3CDTF">2023-01-15T09:54:05Z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657B5006ABBB428689471142A2314959</vt:lpwstr>
  </property>
</Properties>
</file>