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left"/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u w:val="none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color w:val="auto"/>
          <w:spacing w:val="0"/>
          <w:sz w:val="32"/>
          <w:szCs w:val="32"/>
          <w:u w:val="none"/>
          <w:lang w:val="en-US" w:eastAsia="zh-CN"/>
        </w:rPr>
        <w:t>件1</w:t>
      </w:r>
    </w:p>
    <w:p>
      <w:pPr>
        <w:widowControl/>
        <w:shd w:val="clear" w:color="auto" w:fill="FFFFFF"/>
        <w:spacing w:line="480" w:lineRule="atLeast"/>
        <w:jc w:val="left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</w:rPr>
        <w:t>屯溪区2022年面向村和社区“两委”成员公开招聘事业单位工作人员公告入围体检考察人员名单</w:t>
      </w:r>
    </w:p>
    <w:p/>
    <w:tbl>
      <w:tblPr>
        <w:tblStyle w:val="3"/>
        <w:tblW w:w="9896" w:type="dxa"/>
        <w:tblInd w:w="-3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3600"/>
        <w:gridCol w:w="1075"/>
        <w:gridCol w:w="1170"/>
        <w:gridCol w:w="1350"/>
        <w:gridCol w:w="1350"/>
        <w:gridCol w:w="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招聘单位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准考证号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笔试成绩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专业测试成绩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最终成绩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 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考生所在的镇、街道所辖行政村（含农村社区）、城市社区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2022014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84.03</w:t>
            </w:r>
            <w:bookmarkStart w:id="0" w:name="_GoBack"/>
            <w:bookmarkEnd w:id="0"/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MzM4ZjAwZjUzNDZmOGI3NGZiNDZmYWIzNGFjYzEifQ=="/>
  </w:docVars>
  <w:rsids>
    <w:rsidRoot w:val="00000000"/>
    <w:rsid w:val="6319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2023-01-15T10:31:29Z</dcterms:created>
  <dc:creator>Administrator</dc:creator>
  <cp:lastModifiedBy>Jzbsbsh</cp:lastModifiedBy>
  <dcterms:modified xsi:type="dcterms:W3CDTF">2023-01-15T10:35:09Z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F85EC11146FF40D79ECEE149F262CC6D</vt:lpwstr>
  </property>
</Properties>
</file>